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E80" w:rsidRPr="00734F4D" w:rsidRDefault="00EA3E80" w:rsidP="00660C89">
      <w:pPr>
        <w:tabs>
          <w:tab w:val="right" w:pos="9072"/>
        </w:tabs>
        <w:rPr>
          <w:lang w:val="hu-HU"/>
        </w:rPr>
      </w:pPr>
      <w:r w:rsidRPr="00660C89">
        <w:rPr>
          <w:b/>
          <w:bCs/>
          <w:lang w:val="hu-HU"/>
        </w:rPr>
        <w:t>5. 2.</w:t>
      </w:r>
      <w:r w:rsidR="00D354C6" w:rsidRPr="00660C89">
        <w:rPr>
          <w:b/>
          <w:bCs/>
          <w:lang w:val="hu-HU"/>
        </w:rPr>
        <w:t xml:space="preserve"> Táblázat:</w:t>
      </w:r>
      <w:r w:rsidRPr="00660C89">
        <w:rPr>
          <w:bCs/>
          <w:lang w:val="hu-HU"/>
        </w:rPr>
        <w:t xml:space="preserve"> </w:t>
      </w:r>
      <w:r w:rsidR="00D354C6" w:rsidRPr="00660C89">
        <w:rPr>
          <w:bCs/>
          <w:lang w:val="hu-HU"/>
        </w:rPr>
        <w:t>A tantárgyak könyve</w:t>
      </w:r>
      <w:bookmarkStart w:id="0" w:name="_GoBack"/>
      <w:bookmarkEnd w:id="0"/>
      <w:r w:rsidR="0062661F" w:rsidRPr="00660C89">
        <w:rPr>
          <w:bCs/>
          <w:lang w:val="hu-HU"/>
        </w:rPr>
        <w:tab/>
      </w:r>
      <w:proofErr w:type="gramStart"/>
      <w:r w:rsidR="00D354C6" w:rsidRPr="00660C89">
        <w:rPr>
          <w:bCs/>
          <w:lang w:val="hu-HU"/>
        </w:rPr>
        <w:t>A</w:t>
      </w:r>
      <w:proofErr w:type="gramEnd"/>
      <w:r w:rsidR="00D354C6" w:rsidRPr="00660C89">
        <w:rPr>
          <w:bCs/>
          <w:lang w:val="hu-HU"/>
        </w:rPr>
        <w:t xml:space="preserve"> tantárgy kódja</w:t>
      </w:r>
      <w:r w:rsidR="00B00502" w:rsidRPr="00660C89">
        <w:rPr>
          <w:bCs/>
          <w:lang w:val="hu-HU"/>
        </w:rPr>
        <w:t xml:space="preserve">: </w:t>
      </w:r>
      <w:r w:rsidR="00E45B23" w:rsidRPr="009B74B3">
        <w:rPr>
          <w:lang w:eastAsia="hr-HR"/>
        </w:rPr>
        <w:t>K</w:t>
      </w:r>
      <w:r w:rsidR="00734F4D">
        <w:rPr>
          <w:sz w:val="22"/>
          <w:szCs w:val="22"/>
          <w:lang w:eastAsia="hr-HR"/>
        </w:rPr>
        <w:t>-</w:t>
      </w:r>
      <w:r w:rsidR="00734F4D" w:rsidRPr="00734F4D">
        <w:rPr>
          <w:lang w:eastAsia="hr-HR"/>
        </w:rPr>
        <w:t>4</w:t>
      </w:r>
      <w:r w:rsidR="00E45B23" w:rsidRPr="00734F4D">
        <w:rPr>
          <w:lang w:eastAsia="hr-HR"/>
        </w:rPr>
        <w:t>-</w:t>
      </w:r>
      <w:r w:rsidR="00E45B23" w:rsidRPr="00734F4D">
        <w:rPr>
          <w:lang w:val="hu-HU" w:eastAsia="hr-HR"/>
        </w:rPr>
        <w:t>2</w:t>
      </w:r>
      <w:r w:rsidR="00E45B23" w:rsidRPr="00734F4D">
        <w:rPr>
          <w:lang w:eastAsia="hr-HR"/>
        </w:rPr>
        <w:t>-</w:t>
      </w:r>
      <w:r w:rsidR="00E45B23" w:rsidRPr="00734F4D">
        <w:rPr>
          <w:lang w:val="hu-HU" w:eastAsia="hr-HR"/>
        </w:rPr>
        <w:t>2</w:t>
      </w:r>
      <w:r w:rsidR="00E45B23" w:rsidRPr="00734F4D">
        <w:rPr>
          <w:lang w:eastAsia="hr-HR"/>
        </w:rPr>
        <w:t>-</w:t>
      </w:r>
      <w:r w:rsidR="00E45B23" w:rsidRPr="00734F4D">
        <w:rPr>
          <w:bCs/>
          <w:lang w:val="hu-HU"/>
        </w:rPr>
        <w:t>2</w:t>
      </w:r>
    </w:p>
    <w:p w:rsidR="00660C89" w:rsidRPr="00734F4D" w:rsidRDefault="00660C89" w:rsidP="00734F4D">
      <w:pPr>
        <w:tabs>
          <w:tab w:val="right" w:pos="9072"/>
        </w:tabs>
        <w:spacing w:after="120"/>
        <w:rPr>
          <w:sz w:val="6"/>
          <w:szCs w:val="6"/>
          <w:lang w:val="hu-HU"/>
        </w:rPr>
      </w:pPr>
      <w:r w:rsidRPr="00660C89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C10EF8">
              <w:rPr>
                <w:b/>
                <w:sz w:val="22"/>
                <w:szCs w:val="22"/>
                <w:lang w:val="hu-HU"/>
              </w:rPr>
              <w:t>KOMMUNIKÁTOR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E716AC" w:rsidP="00E45B23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E45B23">
              <w:rPr>
                <w:b/>
                <w:sz w:val="22"/>
                <w:szCs w:val="22"/>
                <w:lang w:val="hu-HU"/>
              </w:rPr>
              <w:t>FORDÍTÁSI GYAKORLATOK (</w:t>
            </w:r>
            <w:r w:rsidR="00E45B23" w:rsidRPr="009B74B3">
              <w:rPr>
                <w:rFonts w:eastAsia="Calibri"/>
                <w:b/>
                <w:sz w:val="22"/>
                <w:szCs w:val="22"/>
                <w:lang/>
              </w:rPr>
              <w:t>ВЕЖБЕ ПРЕВОЂЕЊА</w:t>
            </w:r>
            <w:r w:rsidR="00E45B23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proofErr w:type="spellStart"/>
            <w:r w:rsidR="00E45B23">
              <w:rPr>
                <w:b/>
                <w:sz w:val="22"/>
                <w:szCs w:val="22"/>
                <w:lang w:val="hu-HU"/>
              </w:rPr>
              <w:t>Bács-Ódry</w:t>
            </w:r>
            <w:proofErr w:type="spellEnd"/>
            <w:r w:rsidR="00E45B23">
              <w:rPr>
                <w:b/>
                <w:sz w:val="22"/>
                <w:szCs w:val="22"/>
                <w:lang w:val="hu-HU"/>
              </w:rPr>
              <w:t xml:space="preserve"> Ágnes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E45B23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E45B23">
              <w:rPr>
                <w:b/>
                <w:sz w:val="22"/>
                <w:szCs w:val="22"/>
                <w:lang w:val="hu-HU"/>
              </w:rPr>
              <w:t>VÁLASZTHATÓ, 5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E45B23">
              <w:rPr>
                <w:b/>
                <w:sz w:val="22"/>
                <w:szCs w:val="22"/>
                <w:lang w:val="hu-HU"/>
              </w:rPr>
              <w:t>0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E45B23">
              <w:rPr>
                <w:b/>
                <w:sz w:val="22"/>
                <w:szCs w:val="22"/>
                <w:lang w:val="hu-HU"/>
              </w:rPr>
              <w:t>2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476D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734F4D">
              <w:rPr>
                <w:b/>
                <w:sz w:val="22"/>
                <w:szCs w:val="22"/>
                <w:lang w:val="hu-HU"/>
              </w:rPr>
              <w:t>2 (kettő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E45B23">
              <w:rPr>
                <w:sz w:val="22"/>
                <w:szCs w:val="22"/>
                <w:lang w:val="hu-HU"/>
              </w:rPr>
              <w:t>sikeres vizsga Idegen nyelv I. és II.</w:t>
            </w:r>
            <w:r w:rsidR="00E45B23" w:rsidRPr="00EA2FC6">
              <w:rPr>
                <w:sz w:val="22"/>
                <w:szCs w:val="22"/>
                <w:lang/>
              </w:rPr>
              <w:t xml:space="preserve"> – </w:t>
            </w:r>
            <w:r w:rsidR="00E45B23">
              <w:rPr>
                <w:sz w:val="22"/>
                <w:szCs w:val="22"/>
                <w:lang w:val="hu-HU"/>
              </w:rPr>
              <w:t>angol nyelv tárgyakból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734F4D" w:rsidRDefault="00F877DE" w:rsidP="00722AF7">
            <w:pPr>
              <w:spacing w:before="40"/>
              <w:jc w:val="both"/>
              <w:rPr>
                <w:b/>
                <w:sz w:val="20"/>
                <w:szCs w:val="20"/>
                <w:lang w:val="hu-HU"/>
              </w:rPr>
            </w:pPr>
            <w:r w:rsidRPr="00734F4D">
              <w:rPr>
                <w:b/>
                <w:sz w:val="20"/>
                <w:szCs w:val="20"/>
                <w:lang w:val="hu-HU"/>
              </w:rPr>
              <w:t>A tantárgy célja:</w:t>
            </w:r>
          </w:p>
          <w:p w:rsidR="00EA3E80" w:rsidRPr="00734F4D" w:rsidRDefault="00CA4682" w:rsidP="00734F4D">
            <w:pPr>
              <w:jc w:val="both"/>
              <w:rPr>
                <w:sz w:val="18"/>
                <w:szCs w:val="18"/>
                <w:lang w:val="hu-HU"/>
              </w:rPr>
            </w:pPr>
            <w:r w:rsidRPr="00734F4D">
              <w:rPr>
                <w:sz w:val="18"/>
                <w:szCs w:val="18"/>
                <w:lang w:val="hu-HU"/>
              </w:rPr>
              <w:t>Megismertetni a hallgatókat a fordítás alapelveivel, és megtanítani őket, hogy hitelesen idézzék és fordítsák külföldi hírügynökségek és más források anyagait. A hallgatóknak meg kell tanulniuk, hogy hogyan érhetik el a lehető legjobb ekvivalenciát, azaz alkalmazzák az approximáció technikáját, hogy az eredet szöveg kommunikációs</w:t>
            </w:r>
            <w:r w:rsidR="004776E0" w:rsidRPr="00734F4D">
              <w:rPr>
                <w:sz w:val="18"/>
                <w:szCs w:val="18"/>
                <w:lang w:val="hu-HU"/>
              </w:rPr>
              <w:t xml:space="preserve"> célját minél jobban átadják. Az órán használt feladatok:</w:t>
            </w:r>
          </w:p>
          <w:p w:rsidR="004776E0" w:rsidRPr="00734F4D" w:rsidRDefault="004776E0" w:rsidP="004776E0">
            <w:pPr>
              <w:pStyle w:val="ListParagraph"/>
              <w:numPr>
                <w:ilvl w:val="0"/>
                <w:numId w:val="16"/>
              </w:numPr>
              <w:spacing w:after="40"/>
              <w:jc w:val="both"/>
              <w:rPr>
                <w:sz w:val="18"/>
                <w:szCs w:val="18"/>
                <w:lang w:val="hu-HU"/>
              </w:rPr>
            </w:pPr>
            <w:r w:rsidRPr="00734F4D">
              <w:rPr>
                <w:sz w:val="18"/>
                <w:szCs w:val="18"/>
                <w:lang w:val="hu-HU"/>
              </w:rPr>
              <w:t xml:space="preserve">eredeti nyelvű szövegek olvasása és az olvasási technikák </w:t>
            </w:r>
            <w:r w:rsidR="00734F4D" w:rsidRPr="00734F4D">
              <w:rPr>
                <w:sz w:val="18"/>
                <w:szCs w:val="18"/>
                <w:lang w:val="hu-HU"/>
              </w:rPr>
              <w:t>át</w:t>
            </w:r>
            <w:r w:rsidRPr="00734F4D">
              <w:rPr>
                <w:sz w:val="18"/>
                <w:szCs w:val="18"/>
                <w:lang w:val="hu-HU"/>
              </w:rPr>
              <w:t>ismétlése. Szövegelemzés (tartalmi és formai), mivel a fordítást jelentősen segíti a szöveg fajtájának, szerkezeténe</w:t>
            </w:r>
            <w:r w:rsidR="00245B62" w:rsidRPr="00734F4D">
              <w:rPr>
                <w:sz w:val="18"/>
                <w:szCs w:val="18"/>
                <w:lang w:val="hu-HU"/>
              </w:rPr>
              <w:t>k és nyelvi jellegének elemzése;</w:t>
            </w:r>
          </w:p>
          <w:p w:rsidR="004776E0" w:rsidRPr="00734F4D" w:rsidRDefault="00245B62" w:rsidP="004776E0">
            <w:pPr>
              <w:pStyle w:val="ListParagraph"/>
              <w:numPr>
                <w:ilvl w:val="0"/>
                <w:numId w:val="16"/>
              </w:numPr>
              <w:spacing w:after="40"/>
              <w:jc w:val="both"/>
              <w:rPr>
                <w:sz w:val="18"/>
                <w:szCs w:val="18"/>
                <w:lang w:val="hu-HU"/>
              </w:rPr>
            </w:pPr>
            <w:r w:rsidRPr="00734F4D">
              <w:rPr>
                <w:sz w:val="18"/>
                <w:szCs w:val="18"/>
                <w:lang w:val="hu-HU"/>
              </w:rPr>
              <w:t xml:space="preserve">egynyelvű és szakszótárak használata, és az adott témához kapcsolódó, interneten található szövegek felhasználása a legmegfelelőbb </w:t>
            </w:r>
            <w:proofErr w:type="gramStart"/>
            <w:r w:rsidRPr="00734F4D">
              <w:rPr>
                <w:sz w:val="18"/>
                <w:szCs w:val="18"/>
                <w:lang w:val="hu-HU"/>
              </w:rPr>
              <w:t>szó</w:t>
            </w:r>
            <w:proofErr w:type="gramEnd"/>
            <w:r w:rsidRPr="00734F4D">
              <w:rPr>
                <w:sz w:val="18"/>
                <w:szCs w:val="18"/>
                <w:lang w:val="hu-HU"/>
              </w:rPr>
              <w:t xml:space="preserve"> ill. kifejezés megtalálásához;</w:t>
            </w:r>
          </w:p>
          <w:p w:rsidR="00245B62" w:rsidRPr="00734F4D" w:rsidRDefault="00245B62" w:rsidP="004776E0">
            <w:pPr>
              <w:pStyle w:val="ListParagraph"/>
              <w:numPr>
                <w:ilvl w:val="0"/>
                <w:numId w:val="16"/>
              </w:numPr>
              <w:spacing w:after="40"/>
              <w:jc w:val="both"/>
              <w:rPr>
                <w:sz w:val="18"/>
                <w:szCs w:val="18"/>
                <w:lang w:val="hu-HU"/>
              </w:rPr>
            </w:pPr>
            <w:r w:rsidRPr="00734F4D">
              <w:rPr>
                <w:sz w:val="18"/>
                <w:szCs w:val="18"/>
                <w:lang w:val="hu-HU"/>
              </w:rPr>
              <w:t>a fordítási módszerek, stratégiák és eljárások elméleti alapjainak megismertetése és bemutatása példákon keresztül;</w:t>
            </w:r>
          </w:p>
          <w:p w:rsidR="00245B62" w:rsidRPr="00734F4D" w:rsidRDefault="00245B62" w:rsidP="004776E0">
            <w:pPr>
              <w:pStyle w:val="ListParagraph"/>
              <w:numPr>
                <w:ilvl w:val="0"/>
                <w:numId w:val="16"/>
              </w:numPr>
              <w:spacing w:after="40"/>
              <w:jc w:val="both"/>
              <w:rPr>
                <w:sz w:val="18"/>
                <w:szCs w:val="18"/>
                <w:lang w:val="hu-HU"/>
              </w:rPr>
            </w:pPr>
            <w:r w:rsidRPr="00734F4D">
              <w:rPr>
                <w:sz w:val="18"/>
                <w:szCs w:val="18"/>
                <w:lang w:val="hu-HU"/>
              </w:rPr>
              <w:t xml:space="preserve">a </w:t>
            </w:r>
            <w:r w:rsidR="00734F4D" w:rsidRPr="00734F4D">
              <w:rPr>
                <w:sz w:val="18"/>
                <w:szCs w:val="18"/>
                <w:lang w:val="hu-HU"/>
              </w:rPr>
              <w:t>leggyakoribb fordítási problémák</w:t>
            </w:r>
            <w:r w:rsidRPr="00734F4D">
              <w:rPr>
                <w:sz w:val="18"/>
                <w:szCs w:val="18"/>
                <w:lang w:val="hu-HU"/>
              </w:rPr>
              <w:t xml:space="preserve"> megoldása, mint a címek, stílus, nyelvjárások, humor, „lefordíthatatlan” szavak és kultúraspecifikus utalások, más szövegből származó idézet, </w:t>
            </w:r>
            <w:proofErr w:type="spellStart"/>
            <w:r w:rsidRPr="00734F4D">
              <w:rPr>
                <w:sz w:val="18"/>
                <w:szCs w:val="18"/>
                <w:lang w:val="hu-HU"/>
              </w:rPr>
              <w:t>stb</w:t>
            </w:r>
            <w:proofErr w:type="spellEnd"/>
            <w:r w:rsidRPr="00734F4D">
              <w:rPr>
                <w:sz w:val="18"/>
                <w:szCs w:val="18"/>
                <w:lang w:val="hu-HU"/>
              </w:rPr>
              <w:t>;</w:t>
            </w:r>
          </w:p>
          <w:p w:rsidR="00245B62" w:rsidRPr="00734F4D" w:rsidRDefault="00245B62" w:rsidP="004776E0">
            <w:pPr>
              <w:pStyle w:val="ListParagraph"/>
              <w:numPr>
                <w:ilvl w:val="0"/>
                <w:numId w:val="16"/>
              </w:numPr>
              <w:spacing w:after="40"/>
              <w:jc w:val="both"/>
              <w:rPr>
                <w:sz w:val="18"/>
                <w:szCs w:val="18"/>
                <w:lang w:val="hu-HU"/>
              </w:rPr>
            </w:pPr>
            <w:r w:rsidRPr="00734F4D">
              <w:rPr>
                <w:sz w:val="18"/>
                <w:szCs w:val="18"/>
                <w:lang w:val="hu-HU"/>
              </w:rPr>
              <w:t>saját szöveg javítása, Helyesírási szótár</w:t>
            </w:r>
            <w:r w:rsidR="00734F4D" w:rsidRPr="00734F4D">
              <w:rPr>
                <w:sz w:val="18"/>
                <w:szCs w:val="18"/>
                <w:lang w:val="hu-HU"/>
              </w:rPr>
              <w:t xml:space="preserve"> használata</w:t>
            </w:r>
            <w:r w:rsidRPr="00734F4D">
              <w:rPr>
                <w:sz w:val="18"/>
                <w:szCs w:val="18"/>
                <w:lang w:val="hu-HU"/>
              </w:rPr>
              <w:t>;</w:t>
            </w:r>
          </w:p>
          <w:p w:rsidR="00245B62" w:rsidRPr="00734F4D" w:rsidRDefault="00245B62" w:rsidP="004776E0">
            <w:pPr>
              <w:pStyle w:val="ListParagraph"/>
              <w:numPr>
                <w:ilvl w:val="0"/>
                <w:numId w:val="16"/>
              </w:numPr>
              <w:spacing w:after="40"/>
              <w:jc w:val="both"/>
              <w:rPr>
                <w:sz w:val="20"/>
                <w:szCs w:val="20"/>
                <w:lang w:val="hu-HU"/>
              </w:rPr>
            </w:pPr>
            <w:r w:rsidRPr="00734F4D">
              <w:rPr>
                <w:sz w:val="18"/>
                <w:szCs w:val="18"/>
                <w:lang w:val="hu-HU"/>
              </w:rPr>
              <w:t>idegen nyelvű médiumokból származó aktuális szövegek fordítása</w:t>
            </w:r>
            <w:r w:rsidRPr="00734F4D">
              <w:rPr>
                <w:sz w:val="20"/>
                <w:szCs w:val="20"/>
                <w:lang w:val="hu-HU"/>
              </w:rPr>
              <w:t>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734F4D" w:rsidRDefault="00323003" w:rsidP="00323003">
            <w:pPr>
              <w:spacing w:after="40"/>
              <w:jc w:val="both"/>
              <w:rPr>
                <w:sz w:val="18"/>
                <w:szCs w:val="18"/>
                <w:lang w:val="hu-HU"/>
              </w:rPr>
            </w:pPr>
            <w:r w:rsidRPr="00734F4D">
              <w:rPr>
                <w:sz w:val="20"/>
                <w:szCs w:val="20"/>
                <w:lang w:val="hu-HU"/>
              </w:rPr>
              <w:t xml:space="preserve">A fordítás készségének fejlesztése és a hallgatók képessé tétele arra, hogy a tantárgy teljesítése után önállóan használják az idegen nyelvű forrásokat és könnyedén felismerjék a szöveg típusát és a kommunikációs célját (informatív, meggyőző, leíró…) valamint </w:t>
            </w:r>
            <w:r w:rsidR="00113962" w:rsidRPr="00734F4D">
              <w:rPr>
                <w:sz w:val="20"/>
                <w:szCs w:val="20"/>
                <w:lang w:val="hu-HU"/>
              </w:rPr>
              <w:t>rövid, minőségi fordításokat ké</w:t>
            </w:r>
            <w:r w:rsidRPr="00734F4D">
              <w:rPr>
                <w:sz w:val="20"/>
                <w:szCs w:val="20"/>
                <w:lang w:val="hu-HU"/>
              </w:rPr>
              <w:t>szítsenek, melyek az eredeti minden kommunikációs szándékát közvetítik</w:t>
            </w:r>
            <w:r w:rsidRPr="00734F4D">
              <w:rPr>
                <w:sz w:val="18"/>
                <w:szCs w:val="18"/>
                <w:lang w:val="hu-HU"/>
              </w:rPr>
              <w:t>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F033E" w:rsidP="00722AF7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660C89">
              <w:rPr>
                <w:b/>
                <w:sz w:val="18"/>
                <w:szCs w:val="18"/>
                <w:lang w:val="hu-HU"/>
              </w:rPr>
              <w:t>A tantárgy tartalma</w:t>
            </w:r>
            <w:r w:rsidR="00EA3E80" w:rsidRPr="00660C89">
              <w:rPr>
                <w:b/>
                <w:sz w:val="18"/>
                <w:szCs w:val="18"/>
                <w:lang w:val="hu-HU"/>
              </w:rPr>
              <w:t>:</w:t>
            </w:r>
          </w:p>
          <w:p w:rsidR="00EA3E80" w:rsidRPr="00734F4D" w:rsidRDefault="00323003" w:rsidP="00734F4D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734F4D">
              <w:rPr>
                <w:i/>
                <w:iCs/>
                <w:sz w:val="18"/>
                <w:szCs w:val="18"/>
                <w:lang w:val="hu-HU"/>
              </w:rPr>
              <w:t>Elméleti ismeretek</w:t>
            </w:r>
          </w:p>
          <w:p w:rsidR="00C10EF8" w:rsidRPr="00734F4D" w:rsidRDefault="00113962" w:rsidP="00B84F4F">
            <w:pPr>
              <w:spacing w:after="40"/>
              <w:jc w:val="both"/>
              <w:rPr>
                <w:sz w:val="18"/>
                <w:szCs w:val="18"/>
                <w:lang w:val="hu-HU"/>
              </w:rPr>
            </w:pPr>
            <w:proofErr w:type="gramStart"/>
            <w:r w:rsidRPr="00734F4D">
              <w:rPr>
                <w:sz w:val="18"/>
                <w:szCs w:val="18"/>
                <w:lang w:val="hu-HU"/>
              </w:rPr>
              <w:t xml:space="preserve">Az olvasási technikák ismétlése (műfajok felismerése, </w:t>
            </w:r>
            <w:r w:rsidR="00734F4D" w:rsidRPr="00734F4D">
              <w:rPr>
                <w:sz w:val="18"/>
                <w:szCs w:val="18"/>
                <w:lang w:val="hu-HU"/>
              </w:rPr>
              <w:t>jóslás, a fő gondolat felismerése, a szöveg átfutása, a kereső olvasás, konkrét információ kikeresése, a gyors és az elmélyült olvasás, az ismeretlen szavak jelentésének kikövetkeztetése); fordítási módszerek (szóról szóra fordítás, szó szerinti fordítás, szöveghű fordítás, adaptáció, szabad fordítás, stb.) és eljárások (Newmark, 1988), transzfer műveletek (</w:t>
            </w:r>
            <w:proofErr w:type="spellStart"/>
            <w:r w:rsidR="00734F4D" w:rsidRPr="00734F4D">
              <w:rPr>
                <w:sz w:val="18"/>
                <w:szCs w:val="18"/>
                <w:lang w:val="hu-HU"/>
              </w:rPr>
              <w:t>transfer</w:t>
            </w:r>
            <w:proofErr w:type="spellEnd"/>
            <w:r w:rsidR="00734F4D" w:rsidRPr="00734F4D">
              <w:rPr>
                <w:sz w:val="18"/>
                <w:szCs w:val="18"/>
                <w:lang w:val="hu-HU"/>
              </w:rPr>
              <w:t xml:space="preserve"> </w:t>
            </w:r>
            <w:proofErr w:type="spellStart"/>
            <w:r w:rsidR="00734F4D" w:rsidRPr="00734F4D">
              <w:rPr>
                <w:sz w:val="18"/>
                <w:szCs w:val="18"/>
                <w:lang w:val="hu-HU"/>
              </w:rPr>
              <w:t>operations</w:t>
            </w:r>
            <w:proofErr w:type="spellEnd"/>
            <w:r w:rsidR="00734F4D" w:rsidRPr="00734F4D">
              <w:rPr>
                <w:sz w:val="18"/>
                <w:szCs w:val="18"/>
                <w:lang w:val="hu-HU"/>
              </w:rPr>
              <w:t xml:space="preserve"> – </w:t>
            </w:r>
            <w:proofErr w:type="spellStart"/>
            <w:r w:rsidR="00734F4D" w:rsidRPr="00734F4D">
              <w:rPr>
                <w:sz w:val="18"/>
                <w:szCs w:val="18"/>
                <w:lang w:val="hu-HU"/>
              </w:rPr>
              <w:t>Klaudy</w:t>
            </w:r>
            <w:proofErr w:type="spellEnd"/>
            <w:r w:rsidR="00734F4D" w:rsidRPr="00734F4D">
              <w:rPr>
                <w:sz w:val="18"/>
                <w:szCs w:val="18"/>
                <w:lang w:val="hu-HU"/>
              </w:rPr>
              <w:t>, 2007) – lexikai, nyelvtani s szemantikai műveletek.</w:t>
            </w:r>
            <w:proofErr w:type="gramEnd"/>
          </w:p>
          <w:p w:rsidR="00C10EF8" w:rsidRPr="00734F4D" w:rsidRDefault="00323003" w:rsidP="00734F4D">
            <w:pPr>
              <w:jc w:val="both"/>
              <w:rPr>
                <w:i/>
                <w:sz w:val="18"/>
                <w:szCs w:val="18"/>
                <w:lang w:val="hu-HU"/>
              </w:rPr>
            </w:pPr>
            <w:r w:rsidRPr="00734F4D">
              <w:rPr>
                <w:i/>
                <w:sz w:val="18"/>
                <w:szCs w:val="18"/>
                <w:lang w:val="hu-HU"/>
              </w:rPr>
              <w:t>Gyakorlati oktatás</w:t>
            </w:r>
          </w:p>
          <w:p w:rsidR="00734F4D" w:rsidRPr="00734F4D" w:rsidRDefault="00734F4D" w:rsidP="00B84F4F">
            <w:pPr>
              <w:spacing w:after="40"/>
              <w:jc w:val="both"/>
              <w:rPr>
                <w:sz w:val="18"/>
                <w:szCs w:val="18"/>
                <w:lang w:val="hu-HU"/>
              </w:rPr>
            </w:pPr>
            <w:r w:rsidRPr="00734F4D">
              <w:rPr>
                <w:sz w:val="18"/>
                <w:szCs w:val="18"/>
                <w:lang w:val="hu-HU"/>
              </w:rPr>
              <w:t>Az olvasási és fordítási technikák gyakorlása és azok alkalmazása a választott szövegeken, azaz fordítás.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EA3E80" w:rsidRPr="00734F4D" w:rsidRDefault="00734F4D" w:rsidP="00734F4D">
            <w:pPr>
              <w:ind w:left="1701" w:hanging="1701"/>
              <w:jc w:val="both"/>
              <w:rPr>
                <w:i/>
                <w:sz w:val="18"/>
                <w:szCs w:val="18"/>
                <w:lang w:val="hu-HU"/>
              </w:rPr>
            </w:pPr>
            <w:r w:rsidRPr="00734F4D">
              <w:rPr>
                <w:i/>
                <w:sz w:val="18"/>
                <w:szCs w:val="18"/>
                <w:lang w:val="hu-HU"/>
              </w:rPr>
              <w:t>Kötelező:</w:t>
            </w:r>
          </w:p>
          <w:p w:rsidR="00734F4D" w:rsidRPr="00734F4D" w:rsidRDefault="00734F4D" w:rsidP="00734F4D">
            <w:pPr>
              <w:pStyle w:val="Default"/>
              <w:ind w:left="397" w:hanging="397"/>
              <w:jc w:val="both"/>
              <w:rPr>
                <w:sz w:val="18"/>
                <w:szCs w:val="18"/>
                <w:lang/>
              </w:rPr>
            </w:pPr>
            <w:proofErr w:type="spellStart"/>
            <w:r w:rsidRPr="00734F4D">
              <w:rPr>
                <w:rStyle w:val="Emphasis"/>
                <w:sz w:val="18"/>
                <w:szCs w:val="18"/>
                <w:lang w:val="en-GB"/>
              </w:rPr>
              <w:t>Klaudy</w:t>
            </w:r>
            <w:proofErr w:type="spellEnd"/>
            <w:r w:rsidRPr="00734F4D">
              <w:rPr>
                <w:rStyle w:val="Emphasis"/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734F4D">
              <w:rPr>
                <w:rStyle w:val="Emphasis"/>
                <w:sz w:val="18"/>
                <w:szCs w:val="18"/>
                <w:lang w:val="en-GB"/>
              </w:rPr>
              <w:t>Kinga</w:t>
            </w:r>
            <w:proofErr w:type="spellEnd"/>
            <w:r w:rsidRPr="00734F4D">
              <w:rPr>
                <w:rStyle w:val="Emphasis"/>
                <w:sz w:val="18"/>
                <w:szCs w:val="18"/>
                <w:lang w:val="en-GB"/>
              </w:rPr>
              <w:t>.</w:t>
            </w:r>
            <w:r w:rsidRPr="00734F4D">
              <w:rPr>
                <w:sz w:val="18"/>
                <w:szCs w:val="18"/>
                <w:lang w:val="en-GB"/>
              </w:rPr>
              <w:t xml:space="preserve"> 2003. (2007) Languages in Translation. Lectures on the Theory, Teaching and Practice of Translation. With Illustrations in English, French, German, Russian and Hungarian</w:t>
            </w:r>
            <w:r w:rsidRPr="00734F4D">
              <w:rPr>
                <w:sz w:val="18"/>
                <w:szCs w:val="18"/>
                <w:lang/>
              </w:rPr>
              <w:t xml:space="preserve"> </w:t>
            </w:r>
            <w:r w:rsidRPr="00734F4D">
              <w:rPr>
                <w:sz w:val="18"/>
                <w:szCs w:val="18"/>
                <w:lang w:val="hu-HU"/>
              </w:rPr>
              <w:t xml:space="preserve">Budapest: </w:t>
            </w:r>
            <w:proofErr w:type="spellStart"/>
            <w:r w:rsidRPr="00734F4D">
              <w:rPr>
                <w:sz w:val="18"/>
                <w:szCs w:val="18"/>
                <w:lang w:val="hu-HU"/>
              </w:rPr>
              <w:t>Scholastica</w:t>
            </w:r>
            <w:proofErr w:type="spellEnd"/>
            <w:r w:rsidRPr="00734F4D">
              <w:rPr>
                <w:sz w:val="18"/>
                <w:szCs w:val="18"/>
                <w:lang w:val="hu-HU"/>
              </w:rPr>
              <w:t>.</w:t>
            </w:r>
          </w:p>
          <w:p w:rsidR="00734F4D" w:rsidRPr="00734F4D" w:rsidRDefault="00734F4D" w:rsidP="00734F4D">
            <w:pPr>
              <w:spacing w:after="40"/>
              <w:ind w:left="397" w:hanging="397"/>
              <w:jc w:val="both"/>
              <w:rPr>
                <w:b/>
                <w:sz w:val="18"/>
                <w:szCs w:val="18"/>
                <w:lang w:val="hu-HU"/>
              </w:rPr>
            </w:pPr>
            <w:proofErr w:type="spellStart"/>
            <w:r w:rsidRPr="00734F4D">
              <w:rPr>
                <w:rStyle w:val="Emphasis"/>
                <w:sz w:val="18"/>
                <w:szCs w:val="18"/>
                <w:lang w:val="hu-HU"/>
              </w:rPr>
              <w:t>Klaudy</w:t>
            </w:r>
            <w:proofErr w:type="spellEnd"/>
            <w:r w:rsidRPr="00734F4D">
              <w:rPr>
                <w:rStyle w:val="Emphasis"/>
                <w:sz w:val="18"/>
                <w:szCs w:val="18"/>
                <w:lang w:val="hu-HU"/>
              </w:rPr>
              <w:t>, Kinga.</w:t>
            </w:r>
            <w:r w:rsidRPr="00734F4D">
              <w:rPr>
                <w:sz w:val="18"/>
                <w:szCs w:val="18"/>
                <w:lang w:val="hu-HU"/>
              </w:rPr>
              <w:t xml:space="preserve"> 1999. (2014) Bevezetés a fordítás gyakorlatába. Angol, német, orosz fordítástechnikai példatárral.</w:t>
            </w:r>
            <w:r w:rsidRPr="00734F4D">
              <w:rPr>
                <w:sz w:val="18"/>
                <w:szCs w:val="18"/>
                <w:lang/>
              </w:rPr>
              <w:t xml:space="preserve"> </w:t>
            </w:r>
            <w:r w:rsidRPr="00734F4D">
              <w:rPr>
                <w:sz w:val="18"/>
                <w:szCs w:val="18"/>
                <w:lang w:val="hu-HU"/>
              </w:rPr>
              <w:t xml:space="preserve">Budapest: </w:t>
            </w:r>
            <w:proofErr w:type="spellStart"/>
            <w:r w:rsidRPr="00734F4D">
              <w:rPr>
                <w:sz w:val="18"/>
                <w:szCs w:val="18"/>
                <w:lang w:val="hu-HU"/>
              </w:rPr>
              <w:t>Scholastica</w:t>
            </w:r>
            <w:proofErr w:type="spellEnd"/>
            <w:r w:rsidRPr="00734F4D">
              <w:rPr>
                <w:sz w:val="18"/>
                <w:szCs w:val="18"/>
                <w:lang w:val="hu-HU"/>
              </w:rPr>
              <w:t>.</w:t>
            </w:r>
          </w:p>
          <w:p w:rsidR="00734F4D" w:rsidRPr="00734F4D" w:rsidRDefault="00734F4D" w:rsidP="00876A59">
            <w:pPr>
              <w:spacing w:after="40"/>
              <w:ind w:left="1701" w:hanging="1701"/>
              <w:jc w:val="both"/>
              <w:rPr>
                <w:i/>
                <w:sz w:val="18"/>
                <w:szCs w:val="18"/>
                <w:lang w:val="hu-HU"/>
              </w:rPr>
            </w:pPr>
            <w:r w:rsidRPr="00734F4D">
              <w:rPr>
                <w:i/>
                <w:sz w:val="18"/>
                <w:szCs w:val="18"/>
                <w:lang w:val="hu-HU"/>
              </w:rPr>
              <w:t>Ajánlott:</w:t>
            </w:r>
          </w:p>
          <w:p w:rsidR="00734F4D" w:rsidRPr="00660C89" w:rsidRDefault="00734F4D" w:rsidP="00734F4D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734F4D">
              <w:rPr>
                <w:sz w:val="18"/>
                <w:szCs w:val="18"/>
                <w:lang w:val="en-GB"/>
              </w:rPr>
              <w:t>Newmark</w:t>
            </w:r>
            <w:proofErr w:type="spellEnd"/>
            <w:r w:rsidRPr="00734F4D">
              <w:rPr>
                <w:sz w:val="18"/>
                <w:szCs w:val="18"/>
                <w:lang w:val="en-GB"/>
              </w:rPr>
              <w:t xml:space="preserve">, Peter.1988. Approaches to Translation, Oxford and New York: </w:t>
            </w:r>
            <w:proofErr w:type="spellStart"/>
            <w:r w:rsidRPr="00734F4D">
              <w:rPr>
                <w:sz w:val="18"/>
                <w:szCs w:val="18"/>
                <w:lang w:val="en-GB"/>
              </w:rPr>
              <w:t>Pergamon</w:t>
            </w:r>
            <w:proofErr w:type="spellEnd"/>
            <w:r w:rsidRPr="00734F4D">
              <w:rPr>
                <w:spacing w:val="-2"/>
                <w:sz w:val="18"/>
                <w:szCs w:val="18"/>
                <w:lang/>
              </w:rPr>
              <w:t>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734F4D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0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734F4D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734F4D" w:rsidP="004541F0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Csoportmunka, váltott munka, egyéni munka, megbeszélés.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734F4D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594100" w:rsidP="00557E47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734F4D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40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734F4D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lastRenderedPageBreak/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734F4D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12510D"/>
    <w:multiLevelType w:val="hybridMultilevel"/>
    <w:tmpl w:val="C576D55E"/>
    <w:lvl w:ilvl="0" w:tplc="48BA7D4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3"/>
  </w:num>
  <w:num w:numId="7">
    <w:abstractNumId w:val="3"/>
  </w:num>
  <w:num w:numId="8">
    <w:abstractNumId w:val="1"/>
  </w:num>
  <w:num w:numId="9">
    <w:abstractNumId w:val="15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4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13962"/>
    <w:rsid w:val="0013060D"/>
    <w:rsid w:val="00147F60"/>
    <w:rsid w:val="0016042F"/>
    <w:rsid w:val="001633D7"/>
    <w:rsid w:val="001A6A8B"/>
    <w:rsid w:val="001B7523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5B62"/>
    <w:rsid w:val="00246CF6"/>
    <w:rsid w:val="002A6FBC"/>
    <w:rsid w:val="002D06F9"/>
    <w:rsid w:val="002E790B"/>
    <w:rsid w:val="00306F0A"/>
    <w:rsid w:val="00323003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776E0"/>
    <w:rsid w:val="004862D3"/>
    <w:rsid w:val="0049160D"/>
    <w:rsid w:val="00493FF2"/>
    <w:rsid w:val="004A3C9B"/>
    <w:rsid w:val="004F5109"/>
    <w:rsid w:val="0055274A"/>
    <w:rsid w:val="00557E47"/>
    <w:rsid w:val="00567135"/>
    <w:rsid w:val="00570FC2"/>
    <w:rsid w:val="005805CD"/>
    <w:rsid w:val="00592781"/>
    <w:rsid w:val="00594100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57473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4F4D"/>
    <w:rsid w:val="00735B87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2F9E"/>
    <w:rsid w:val="008109EB"/>
    <w:rsid w:val="008122E1"/>
    <w:rsid w:val="008357CE"/>
    <w:rsid w:val="00855FDB"/>
    <w:rsid w:val="00856E69"/>
    <w:rsid w:val="00876A59"/>
    <w:rsid w:val="008B3F7D"/>
    <w:rsid w:val="008E1F8A"/>
    <w:rsid w:val="008F1D0F"/>
    <w:rsid w:val="008F77E0"/>
    <w:rsid w:val="00906C3F"/>
    <w:rsid w:val="009163FE"/>
    <w:rsid w:val="00920CBA"/>
    <w:rsid w:val="00933237"/>
    <w:rsid w:val="009A595C"/>
    <w:rsid w:val="009A7C3C"/>
    <w:rsid w:val="009E71BB"/>
    <w:rsid w:val="00A022F4"/>
    <w:rsid w:val="00A12EFF"/>
    <w:rsid w:val="00A1612B"/>
    <w:rsid w:val="00A25DE3"/>
    <w:rsid w:val="00A43247"/>
    <w:rsid w:val="00A63220"/>
    <w:rsid w:val="00A96836"/>
    <w:rsid w:val="00AA3B5A"/>
    <w:rsid w:val="00AC3EE1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A4682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63843"/>
    <w:rsid w:val="00D650AC"/>
    <w:rsid w:val="00D72E91"/>
    <w:rsid w:val="00DA0644"/>
    <w:rsid w:val="00DB5300"/>
    <w:rsid w:val="00DE20EE"/>
    <w:rsid w:val="00E2380E"/>
    <w:rsid w:val="00E41A4D"/>
    <w:rsid w:val="00E45527"/>
    <w:rsid w:val="00E45B23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776E0"/>
    <w:pPr>
      <w:ind w:left="720"/>
      <w:contextualSpacing/>
    </w:pPr>
  </w:style>
  <w:style w:type="paragraph" w:customStyle="1" w:styleId="Default">
    <w:name w:val="Default"/>
    <w:rsid w:val="00734F4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  <w:style w:type="character" w:styleId="Emphasis">
    <w:name w:val="Emphasis"/>
    <w:uiPriority w:val="20"/>
    <w:qFormat/>
    <w:rsid w:val="00734F4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534</Words>
  <Characters>3044</Characters>
  <Application>Microsoft Office Word</Application>
  <DocSecurity>0</DocSecurity>
  <Lines>25</Lines>
  <Paragraphs>7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HU</vt:lpstr>
    </vt:vector>
  </TitlesOfParts>
  <Company/>
  <LinksUpToDate>false</LinksUpToDate>
  <CharactersWithSpaces>3571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2</cp:revision>
  <cp:lastPrinted>2007-03-03T16:29:00Z</cp:lastPrinted>
  <dcterms:created xsi:type="dcterms:W3CDTF">2019-09-11T12:37:00Z</dcterms:created>
  <dcterms:modified xsi:type="dcterms:W3CDTF">2019-09-11T12:37:00Z</dcterms:modified>
</cp:coreProperties>
</file>